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É com muita alegria que anunciamos nossa reabertura!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Preparamos nosso espaço com muito carinho e toda atenção para manter um ambiente seguro para você e nossos colaboradores!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Seguimos o protocolo da Prefeitura Municipal de São Paulo, respeitando as novas regras que foram estabelecidas para nosso setor!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Nessa fase amarela trabalharemos com 30% da nossa capacidade máxima e 6h/dia.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Nesse início retornaremos com musculação, além dos métodos de treinamento IQW e PPS.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Horário de funcionamento: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Turma da manhã: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- 7h às 8h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- 8h às 9h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- 9h às 10h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Turma da noite: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- 18h às 19h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- 19h às 20h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- 20h às 21h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Sábados: 8h às 14h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*Os horários aqui estabelecidos podem sofrer alterações sem aviso prévio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COMO AGENDAR SEU TREINO: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Agendamentos de treinos serão feitos, EXCLUSIVAMENTE, através do whatsapp ou ligação no número 98819-6687, e nos horários estabelecidos pela academia.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Turma da manhã: agendamentos das 17h às 21h do dia anterior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Turma da noite: agendamentos das 7h às 11h do mesmo dia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Os agendamentos das segundas-feiras (ambas as turmas) poderão ser feito na sexta-feira das 17h às 21h ou no sábado das 8h às 14h.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EXCEPCIONALMENTE os agendamentos para o dia 20/07 (segunda-feira) serão feitos na sexta-feira (17/07) das 10h às 14h e no sábado (18/07) das 9h às 13h.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Durante o agendamento realizaremos uma pesquisa de caráter informativo questionando se aluno apresenta sintomas do COVID 19. Caso apresente, este será orientado a procurar auxílio médico e o agendamento não será realizado.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Só será permitida a entrada mediante o agendamento prévio, sendo vetada fora da escala de horário.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Só será permitido agendamento de um horário de uma das turmas por aluno.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Aguardar a confirmação dos consultores para a disponibilidade do horário desejado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Grupo de risco deverão se declarar apto para que possa frequentar a academia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CHEGADA A ACADEMIA: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Ao chegar limpe seus pés no tapete higienizante na entrada da academia.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Aguardar nas marcações respeitando a distanciamento entre as pessoas.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Se dirigir à recepção para aferição da temperatura. Caso esteja acima de 37,8°C, pediremos que retorne para casa e procure auxílio médico.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Informe seu nome completo, higienize suas mãos no Totem de álcool gel 70% ANTES de passar pela catraca, que será liberada pela recepção.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Ao entrar procure por um professor em sala que orientará sobre seu treino.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ATENÇÃO: Para evitar aglomerações na chegada e saída de turmas, pedimos que assuntos gerais e agendamentos sejam feitos através dos canais de comunicação disponíveis: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agendamentos: 98819-6687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dúvidas, planos, cancelamentos: 98698-9738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ORIENTAÇOES SOBRE ÁREA DE TREINAMENTO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 Academia está dividida em setores e deverão ser respeitadas as diretrizes de treino passadas por nós.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Os treinos deverão ter duração máxima de 50 minutos, respeitando o final do horário da turma.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Em todos os locais estarão disponíveis frascos com produto aprovado pela ANVISA para limpeza de aparelhos e acessórios, que, OBRIGATORIAMENTE, deverão ser higienizados após a utilização pelo próprio aluno.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Dispenser de álcool gel estarão disponíveis em diversos locais para higiene das mãos.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 limpeza de todos os ambientes será reforçada pela equipe de limpeza, com cronograma de horários para cada setor.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ORIENTAÇÕES GERAIS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 uso de máscara será obrigatório em todas as dependências da academia.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Traga sua toalha e garrafa de água. Os bebedouros estarão desativados.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Não será permitido o uso dos vestiários para banhos, nem troca de vestimentas no local. Os armários NÃO poderão ser utilizados.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Pedimos que respeitem as demarcações e o distanciamento de 1,5m entre as pessoas.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Esperamos por você!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