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ab/>
        <w:tab/>
        <w:t xml:space="preserve">NOTIFICAÇÃO EXTRAJUDICIAL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firstLine="720"/>
        <w:jc w:val="both"/>
        <w:rPr>
          <w:b w:val="1"/>
        </w:rPr>
      </w:pPr>
      <w:r w:rsidDel="00000000" w:rsidR="00000000" w:rsidRPr="00000000">
        <w:rPr>
          <w:rtl w:val="0"/>
        </w:rPr>
        <w:t xml:space="preserve">Senhor Alessandro Didone, </w:t>
      </w:r>
      <w:r w:rsidDel="00000000" w:rsidR="00000000" w:rsidRPr="00000000">
        <w:rPr>
          <w:b w:val="1"/>
          <w:rtl w:val="0"/>
        </w:rPr>
        <w:t xml:space="preserve">respondendo ao Audio enviado por sua Advogada no dia 22 de Dezembro de 2020;  após esperarmos 4 meses  a solução do problema confirmado inclusive pelo senhor encanador que o problema era vasão de agua, também  confirmando também pelo video enviado na mesma data por sua Advogada e que foi gravado pelo seu encanador, onde ficaram de marcar a data do conserto já que o problema era vasão de agua,  más NÃO realizou o conserto do problema de vasão, nos deixando sem agua nos chuveiros por dias, pois o problema por esperarmos tanto tempo só piorou , onde o senhor </w:t>
      </w:r>
      <w:r w:rsidDel="00000000" w:rsidR="00000000" w:rsidRPr="00000000">
        <w:rPr>
          <w:rtl w:val="0"/>
        </w:rPr>
        <w:t xml:space="preserve"> INDAGA o motivo que sua inquilinas que sempre foram corretas, sempre lhe pagaram pelo uso do imóvel que lhe foi doado pelo falecimento de seus genitores e que por direito legal hoje é o atual proprietário, </w:t>
      </w:r>
      <w:r w:rsidDel="00000000" w:rsidR="00000000" w:rsidRPr="00000000">
        <w:rPr>
          <w:b w:val="1"/>
          <w:rtl w:val="0"/>
        </w:rPr>
        <w:t xml:space="preserve">DEVE COMPREENDER QUE NO BRASIL EXISTE UM CUSTO PARA QUALQUER QUE SEJA O TRÂMITE JUDICIAL e se puder RESOLVER SEM BUROCRACIAS tudo fica melhor, a e para isto temos o DEVER de ajudar a desafogar o  Judiciário, e assim evitar tempo de resolver problemas fáceis de resolver como são os que o senhor teima e não solucionar, mesmo já ter sido chamado em uma audiência de conciliação e MESMO ASSIM não resolveu pendências que faz parte do proprietário resolver.</w:t>
      </w:r>
    </w:p>
    <w:p w:rsidR="00000000" w:rsidDel="00000000" w:rsidP="00000000" w:rsidRDefault="00000000" w:rsidRPr="00000000" w14:paraId="00000005">
      <w:pPr>
        <w:ind w:firstLine="720"/>
        <w:jc w:val="both"/>
        <w:rPr>
          <w:b w:val="1"/>
          <w:color w:val="202124"/>
          <w:sz w:val="24"/>
          <w:szCs w:val="24"/>
        </w:rPr>
      </w:pPr>
      <w:r w:rsidDel="00000000" w:rsidR="00000000" w:rsidRPr="00000000">
        <w:rPr>
          <w:rtl w:val="0"/>
        </w:rPr>
        <w:t xml:space="preserve"> E QUE </w:t>
      </w:r>
      <w:r w:rsidDel="00000000" w:rsidR="00000000" w:rsidRPr="00000000">
        <w:rPr>
          <w:color w:val="202124"/>
          <w:sz w:val="24"/>
          <w:szCs w:val="24"/>
          <w:rtl w:val="0"/>
        </w:rPr>
        <w:t xml:space="preserve">É fácil saber  </w:t>
      </w:r>
      <w:r w:rsidDel="00000000" w:rsidR="00000000" w:rsidRPr="00000000">
        <w:rPr>
          <w:b w:val="1"/>
          <w:color w:val="202124"/>
          <w:sz w:val="24"/>
          <w:szCs w:val="24"/>
          <w:rtl w:val="0"/>
        </w:rPr>
        <w:t xml:space="preserve">por que</w:t>
      </w:r>
      <w:r w:rsidDel="00000000" w:rsidR="00000000" w:rsidRPr="00000000">
        <w:rPr>
          <w:color w:val="202124"/>
          <w:sz w:val="24"/>
          <w:szCs w:val="24"/>
          <w:rtl w:val="0"/>
        </w:rPr>
        <w:t xml:space="preserve"> precisamos da </w:t>
      </w:r>
      <w:r w:rsidDel="00000000" w:rsidR="00000000" w:rsidRPr="00000000">
        <w:rPr>
          <w:b w:val="1"/>
          <w:color w:val="202124"/>
          <w:sz w:val="24"/>
          <w:szCs w:val="24"/>
          <w:rtl w:val="0"/>
        </w:rPr>
        <w:t xml:space="preserve">Justiça</w:t>
      </w:r>
      <w:r w:rsidDel="00000000" w:rsidR="00000000" w:rsidRPr="00000000">
        <w:rPr>
          <w:color w:val="202124"/>
          <w:sz w:val="24"/>
          <w:szCs w:val="24"/>
          <w:rtl w:val="0"/>
        </w:rPr>
        <w:t xml:space="preserve">, e assim é necessário imaginar um mundo perfeito, onde as pessoas, por meio da caridade, do amor, da igualdade e de outras coisas boas, </w:t>
      </w:r>
      <w:r w:rsidDel="00000000" w:rsidR="00000000" w:rsidRPr="00000000">
        <w:rPr>
          <w:b w:val="1"/>
          <w:color w:val="202124"/>
          <w:sz w:val="24"/>
          <w:szCs w:val="24"/>
          <w:rtl w:val="0"/>
        </w:rPr>
        <w:t xml:space="preserve">conseguissem resolver os seus problemas e as suas diferenças, e que no caso de sua indagação PORQUE AS INQUILINAS NÃO PROCURAM A JUSTIÇA SE ELAS TEM RAZÃO: </w:t>
      </w:r>
    </w:p>
    <w:p w:rsidR="00000000" w:rsidDel="00000000" w:rsidP="00000000" w:rsidRDefault="00000000" w:rsidRPr="00000000" w14:paraId="00000006">
      <w:pPr>
        <w:jc w:val="both"/>
        <w:rPr>
          <w:b w:val="1"/>
          <w:color w:val="7e7e7e"/>
          <w:sz w:val="27"/>
          <w:szCs w:val="27"/>
        </w:rPr>
      </w:pPr>
      <w:r w:rsidDel="00000000" w:rsidR="00000000" w:rsidRPr="00000000">
        <w:rPr>
          <w:b w:val="1"/>
          <w:color w:val="202124"/>
          <w:sz w:val="24"/>
          <w:szCs w:val="24"/>
          <w:rtl w:val="0"/>
        </w:rPr>
        <w:t xml:space="preserve">               Quero que compreenda  Sr Alessanro Didone, que suas Inquilinas que NUNCA ATRASARAM UM DIA SE QUER COM SEUS PAGAMENTOS OU DESCUMPRIRAM alguma CLAUSULAS SE QUER DO CONTRATO ASSINADO NO DIA 15/02/2019, NÃO TINHA A INTENÇÃO DE TER QUE PROCURAR A JUSTIÇA PARA RESOLVER CONFLITOS CRIADOS PELO SENHOR PROPRIETÁRIO, POR NÃO ACEITAR QUE : </w:t>
      </w:r>
      <w:r w:rsidDel="00000000" w:rsidR="00000000" w:rsidRPr="00000000">
        <w:rPr>
          <w:b w:val="1"/>
          <w:color w:val="7e7e7e"/>
          <w:sz w:val="27"/>
          <w:szCs w:val="27"/>
          <w:rtl w:val="0"/>
        </w:rPr>
        <w:t xml:space="preserve">A locação de imóveis tem as suas regras definidas pelo que foi escrito no contrato assinado pelas partes e </w:t>
      </w:r>
      <w:r w:rsidDel="00000000" w:rsidR="00000000" w:rsidRPr="00000000">
        <w:rPr>
          <w:b w:val="1"/>
          <w:color w:val="cc0000"/>
          <w:sz w:val="27"/>
          <w:szCs w:val="27"/>
          <w:rtl w:val="0"/>
        </w:rPr>
        <w:t xml:space="preserve">também pela</w:t>
      </w:r>
      <w:r w:rsidDel="00000000" w:rsidR="00000000" w:rsidRPr="00000000">
        <w:rPr>
          <w:b w:val="1"/>
          <w:color w:val="7e7e7e"/>
          <w:sz w:val="27"/>
          <w:szCs w:val="27"/>
          <w:rtl w:val="0"/>
        </w:rPr>
        <w:t xml:space="preserve"> </w:t>
      </w:r>
      <w:hyperlink r:id="rId6">
        <w:r w:rsidDel="00000000" w:rsidR="00000000" w:rsidRPr="00000000">
          <w:rPr>
            <w:b w:val="1"/>
            <w:color w:val="ff9100"/>
            <w:sz w:val="27"/>
            <w:szCs w:val="27"/>
            <w:rtl w:val="0"/>
          </w:rPr>
          <w:t xml:space="preserve">Lei Federal nº 8.245, de 1991</w:t>
        </w:r>
      </w:hyperlink>
      <w:r w:rsidDel="00000000" w:rsidR="00000000" w:rsidRPr="00000000">
        <w:rPr>
          <w:b w:val="1"/>
          <w:color w:val="7e7e7e"/>
          <w:sz w:val="27"/>
          <w:szCs w:val="27"/>
          <w:rtl w:val="0"/>
        </w:rPr>
        <w:t xml:space="preserve">, conhecida como Lei do Inquilinato, que traz todas as normas sobre a locação de imóveis urbanos no Brasil, porém se o SENHOR INSISTIR em querer que a JUSTIÇA SEJA ACIONADA e assim as suas inquilinas tenha mais gastos INICIAIS, pois bem os gastos serão com certeza cobrados se assim forem obrigadas assim recorrer à Justiça, afinal não poderemos fazer diferente a NÃO SER COBRAR DO SENHOR custas, honorários ou qualquer gastos que tivemos que gastar para que sejamos ressarcidas pelos prejuízos a quem de nossas obrigações, seja pelo contrato, seja pela lei do inquilinato estabelecidas.  </w:t>
      </w:r>
    </w:p>
    <w:p w:rsidR="00000000" w:rsidDel="00000000" w:rsidP="00000000" w:rsidRDefault="00000000" w:rsidRPr="00000000" w14:paraId="00000007">
      <w:pPr>
        <w:jc w:val="both"/>
        <w:rPr>
          <w:b w:val="1"/>
          <w:color w:val="7e7e7e"/>
          <w:sz w:val="27"/>
          <w:szCs w:val="27"/>
        </w:rPr>
      </w:pPr>
      <w:r w:rsidDel="00000000" w:rsidR="00000000" w:rsidRPr="00000000">
        <w:rPr>
          <w:rtl w:val="0"/>
        </w:rPr>
      </w:r>
    </w:p>
    <w:p w:rsidR="00000000" w:rsidDel="00000000" w:rsidP="00000000" w:rsidRDefault="00000000" w:rsidRPr="00000000" w14:paraId="00000008">
      <w:pPr>
        <w:jc w:val="both"/>
        <w:rPr>
          <w:b w:val="1"/>
          <w:color w:val="7e7e7e"/>
          <w:sz w:val="27"/>
          <w:szCs w:val="27"/>
        </w:rPr>
      </w:pPr>
      <w:r w:rsidDel="00000000" w:rsidR="00000000" w:rsidRPr="00000000">
        <w:rPr>
          <w:rtl w:val="0"/>
        </w:rPr>
      </w:r>
    </w:p>
    <w:p w:rsidR="00000000" w:rsidDel="00000000" w:rsidP="00000000" w:rsidRDefault="00000000" w:rsidRPr="00000000" w14:paraId="00000009">
      <w:pPr>
        <w:jc w:val="both"/>
        <w:rPr>
          <w:b w:val="1"/>
          <w:color w:val="7e7e7e"/>
          <w:sz w:val="27"/>
          <w:szCs w:val="27"/>
        </w:rPr>
      </w:pPr>
      <w:r w:rsidDel="00000000" w:rsidR="00000000" w:rsidRPr="00000000">
        <w:rPr>
          <w:rtl w:val="0"/>
        </w:rPr>
      </w:r>
    </w:p>
    <w:p w:rsidR="00000000" w:rsidDel="00000000" w:rsidP="00000000" w:rsidRDefault="00000000" w:rsidRPr="00000000" w14:paraId="0000000A">
      <w:pPr>
        <w:jc w:val="both"/>
        <w:rPr>
          <w:b w:val="1"/>
          <w:color w:val="202124"/>
          <w:sz w:val="24"/>
          <w:szCs w:val="24"/>
        </w:rPr>
      </w:pPr>
      <w:r w:rsidDel="00000000" w:rsidR="00000000" w:rsidRPr="00000000">
        <w:rPr>
          <w:rtl w:val="0"/>
        </w:rPr>
      </w:r>
    </w:p>
    <w:p w:rsidR="00000000" w:rsidDel="00000000" w:rsidP="00000000" w:rsidRDefault="00000000" w:rsidRPr="00000000" w14:paraId="0000000B">
      <w:pPr>
        <w:jc w:val="both"/>
        <w:rPr>
          <w:b w:val="1"/>
          <w:color w:val="202124"/>
          <w:sz w:val="24"/>
          <w:szCs w:val="24"/>
        </w:rPr>
      </w:pPr>
      <w:r w:rsidDel="00000000" w:rsidR="00000000" w:rsidRPr="00000000">
        <w:rPr>
          <w:rtl w:val="0"/>
        </w:rPr>
      </w:r>
    </w:p>
    <w:p w:rsidR="00000000" w:rsidDel="00000000" w:rsidP="00000000" w:rsidRDefault="00000000" w:rsidRPr="00000000" w14:paraId="0000000C">
      <w:pPr>
        <w:jc w:val="both"/>
        <w:rPr>
          <w:b w:val="1"/>
          <w:color w:val="202124"/>
          <w:sz w:val="24"/>
          <w:szCs w:val="24"/>
        </w:rPr>
      </w:pPr>
      <w:r w:rsidDel="00000000" w:rsidR="00000000" w:rsidRPr="00000000">
        <w:rPr>
          <w:rtl w:val="0"/>
        </w:rPr>
      </w:r>
    </w:p>
    <w:p w:rsidR="00000000" w:rsidDel="00000000" w:rsidP="00000000" w:rsidRDefault="00000000" w:rsidRPr="00000000" w14:paraId="0000000D">
      <w:pPr>
        <w:jc w:val="both"/>
        <w:rPr/>
      </w:pPr>
      <w:r w:rsidDel="00000000" w:rsidR="00000000" w:rsidRPr="00000000">
        <w:rPr>
          <w:rtl w:val="0"/>
        </w:rPr>
        <w:t xml:space="preserve">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planalto.gov.br/ccivil_03/Leis/L8245.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